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93" w:rsidRDefault="00783793" w:rsidP="00433258">
      <w:pPr>
        <w:jc w:val="center"/>
      </w:pPr>
      <w:r w:rsidRPr="00B42AED">
        <w:rPr>
          <w:b/>
          <w:sz w:val="28"/>
          <w:szCs w:val="28"/>
        </w:rPr>
        <w:t xml:space="preserve">Включение блока приема данных осуществляется </w:t>
      </w:r>
      <w:r w:rsidR="00433258" w:rsidRPr="00B42AED">
        <w:rPr>
          <w:b/>
          <w:sz w:val="28"/>
          <w:szCs w:val="28"/>
        </w:rPr>
        <w:t xml:space="preserve"> при помощи подключения  кабеля</w:t>
      </w:r>
      <w:r w:rsidRPr="00B42AED">
        <w:rPr>
          <w:b/>
          <w:sz w:val="28"/>
          <w:szCs w:val="28"/>
        </w:rPr>
        <w:t xml:space="preserve"> </w:t>
      </w:r>
      <w:r w:rsidRPr="00B42AED">
        <w:rPr>
          <w:b/>
          <w:sz w:val="28"/>
          <w:szCs w:val="28"/>
          <w:lang w:val="en-US"/>
        </w:rPr>
        <w:t>USB</w:t>
      </w:r>
      <w:r w:rsidR="00433258" w:rsidRPr="00B42AED">
        <w:rPr>
          <w:b/>
          <w:sz w:val="28"/>
          <w:szCs w:val="28"/>
        </w:rPr>
        <w:t xml:space="preserve">  </w:t>
      </w:r>
      <w:r w:rsidR="00433258" w:rsidRPr="00B42AED">
        <w:rPr>
          <w:b/>
          <w:sz w:val="28"/>
          <w:szCs w:val="28"/>
          <w:lang w:val="en-US"/>
        </w:rPr>
        <w:t>type</w:t>
      </w:r>
      <w:r w:rsidR="00433258" w:rsidRPr="00B42AED">
        <w:rPr>
          <w:b/>
          <w:sz w:val="28"/>
          <w:szCs w:val="28"/>
        </w:rPr>
        <w:t>-</w:t>
      </w:r>
      <w:r w:rsidR="00433258" w:rsidRPr="00B42AED">
        <w:rPr>
          <w:b/>
          <w:sz w:val="28"/>
          <w:szCs w:val="28"/>
          <w:lang w:val="en-US"/>
        </w:rPr>
        <w:t>B</w:t>
      </w:r>
      <w:r w:rsidR="00433258" w:rsidRPr="00B42AED">
        <w:rPr>
          <w:b/>
          <w:sz w:val="28"/>
          <w:szCs w:val="28"/>
        </w:rPr>
        <w:t xml:space="preserve"> </w:t>
      </w:r>
      <w:r w:rsidRPr="00B42AED">
        <w:rPr>
          <w:b/>
          <w:sz w:val="28"/>
          <w:szCs w:val="28"/>
        </w:rPr>
        <w:t xml:space="preserve"> к порту  </w:t>
      </w:r>
      <w:r w:rsidRPr="00B42AED">
        <w:rPr>
          <w:b/>
          <w:sz w:val="28"/>
          <w:szCs w:val="28"/>
          <w:lang w:val="en-US"/>
        </w:rPr>
        <w:t>USB</w:t>
      </w:r>
      <w:r w:rsidRPr="00B42AED">
        <w:rPr>
          <w:b/>
          <w:sz w:val="28"/>
          <w:szCs w:val="28"/>
        </w:rPr>
        <w:t xml:space="preserve"> на компьютере и ответного разъема на блоке приема данных (Рис.1)</w:t>
      </w:r>
      <w:r>
        <w:t xml:space="preserve"> </w:t>
      </w:r>
      <w:r w:rsidR="0043325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360750" cy="5828306"/>
            <wp:effectExtent l="247650" t="0" r="239950" b="0"/>
            <wp:docPr id="16" name="Рисунок 15" descr="IMG-202509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914-WA00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67344" cy="58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258">
        <w:rPr>
          <w:noProof/>
          <w:lang w:eastAsia="ru-RU"/>
        </w:rPr>
        <w:t xml:space="preserve">               Рис.1</w:t>
      </w:r>
    </w:p>
    <w:p w:rsidR="00433258" w:rsidRDefault="00433258" w:rsidP="00C73FDD"/>
    <w:p w:rsidR="00783793" w:rsidRPr="00B42AED" w:rsidRDefault="00783793" w:rsidP="00C73FDD">
      <w:pPr>
        <w:rPr>
          <w:b/>
          <w:sz w:val="28"/>
          <w:szCs w:val="28"/>
        </w:rPr>
      </w:pPr>
      <w:r w:rsidRPr="00B42AED">
        <w:rPr>
          <w:b/>
          <w:sz w:val="28"/>
          <w:szCs w:val="28"/>
        </w:rPr>
        <w:t>При включении блока приема данных загорается зеленый светодиод и указывает на то, что</w:t>
      </w:r>
      <w:r w:rsidR="002E2B07" w:rsidRPr="00B42AED">
        <w:rPr>
          <w:b/>
          <w:sz w:val="28"/>
          <w:szCs w:val="28"/>
        </w:rPr>
        <w:t xml:space="preserve"> блок включен и готов к работе, при загорании синего цвета светодиода сигнализирует о том, что блок передачи данных подключен к блоку приема данных. </w:t>
      </w:r>
    </w:p>
    <w:p w:rsidR="00783793" w:rsidRDefault="00783793" w:rsidP="00C73FDD"/>
    <w:p w:rsidR="00433258" w:rsidRDefault="00433258" w:rsidP="00C73FDD"/>
    <w:p w:rsidR="00433258" w:rsidRDefault="00433258" w:rsidP="00C73FDD"/>
    <w:p w:rsidR="00433258" w:rsidRDefault="00433258" w:rsidP="00C73FDD"/>
    <w:p w:rsidR="00433258" w:rsidRDefault="00433258" w:rsidP="00C73FDD"/>
    <w:p w:rsidR="00433258" w:rsidRDefault="00433258" w:rsidP="00C73FDD"/>
    <w:p w:rsidR="00433258" w:rsidRDefault="00433258" w:rsidP="00C73FDD"/>
    <w:p w:rsidR="00433258" w:rsidRDefault="00433258" w:rsidP="00C73FDD"/>
    <w:p w:rsidR="00433258" w:rsidRDefault="00433258" w:rsidP="00C73FDD"/>
    <w:p w:rsidR="00C73FDD" w:rsidRPr="00B42AED" w:rsidRDefault="00783793" w:rsidP="00C73FDD">
      <w:pPr>
        <w:rPr>
          <w:b/>
          <w:sz w:val="28"/>
          <w:szCs w:val="28"/>
        </w:rPr>
      </w:pPr>
      <w:r w:rsidRPr="00B42AED">
        <w:rPr>
          <w:b/>
          <w:sz w:val="28"/>
          <w:szCs w:val="28"/>
        </w:rPr>
        <w:t>Включение блока передачи данных</w:t>
      </w:r>
      <w:r w:rsidR="00E11B27" w:rsidRPr="00B42AED">
        <w:rPr>
          <w:b/>
          <w:sz w:val="28"/>
          <w:szCs w:val="28"/>
        </w:rPr>
        <w:t xml:space="preserve"> производиться с нажатием </w:t>
      </w:r>
      <w:r w:rsidR="002D4FA7" w:rsidRPr="00B42AED">
        <w:rPr>
          <w:b/>
          <w:sz w:val="28"/>
          <w:szCs w:val="28"/>
        </w:rPr>
        <w:t xml:space="preserve"> и</w:t>
      </w:r>
      <w:r w:rsidR="00C73FDD" w:rsidRPr="00B42AED">
        <w:rPr>
          <w:b/>
          <w:sz w:val="28"/>
          <w:szCs w:val="28"/>
        </w:rPr>
        <w:t xml:space="preserve">  </w:t>
      </w:r>
      <w:r w:rsidR="00E11B27" w:rsidRPr="00B42AED">
        <w:rPr>
          <w:b/>
          <w:sz w:val="28"/>
          <w:szCs w:val="28"/>
        </w:rPr>
        <w:t>удержанием около 3 сек. кнопки до загорания светодиода</w:t>
      </w:r>
      <w:r w:rsidR="00C73FDD" w:rsidRPr="00B42AED">
        <w:rPr>
          <w:b/>
          <w:sz w:val="28"/>
          <w:szCs w:val="28"/>
        </w:rPr>
        <w:t xml:space="preserve"> (Рис.1) При включении </w:t>
      </w:r>
      <w:proofErr w:type="gramStart"/>
      <w:r w:rsidR="00C73FDD" w:rsidRPr="00B42AED">
        <w:rPr>
          <w:b/>
          <w:sz w:val="28"/>
          <w:szCs w:val="28"/>
        </w:rPr>
        <w:t>:О</w:t>
      </w:r>
      <w:proofErr w:type="gramEnd"/>
      <w:r w:rsidR="00C73FDD" w:rsidRPr="00B42AED">
        <w:rPr>
          <w:b/>
          <w:sz w:val="28"/>
          <w:szCs w:val="28"/>
        </w:rPr>
        <w:t>дин долгий светящийся светодиода (около 1,5 сек) означает, что аккумулятор заряжен .</w:t>
      </w:r>
      <w:r w:rsidR="006F76BD">
        <w:rPr>
          <w:b/>
          <w:sz w:val="28"/>
          <w:szCs w:val="28"/>
        </w:rPr>
        <w:t>Е</w:t>
      </w:r>
      <w:r w:rsidR="00C73FDD" w:rsidRPr="00B42AED">
        <w:rPr>
          <w:b/>
          <w:sz w:val="28"/>
          <w:szCs w:val="28"/>
        </w:rPr>
        <w:t xml:space="preserve">сли светодиод моргает 3 раза то аккумулятор  разряжен(необходимо подключить зарядное устройство.)В случае если при нажатии на кнопку включения нет индикации загорания светодиода (Рис.2), то аккумулятор полностью </w:t>
      </w:r>
      <w:proofErr w:type="gramStart"/>
      <w:r w:rsidR="00C73FDD" w:rsidRPr="00B42AED">
        <w:rPr>
          <w:b/>
          <w:sz w:val="28"/>
          <w:szCs w:val="28"/>
        </w:rPr>
        <w:t>разряжен</w:t>
      </w:r>
      <w:proofErr w:type="gramEnd"/>
      <w:r w:rsidR="00C73FDD" w:rsidRPr="00B42AED">
        <w:rPr>
          <w:b/>
          <w:sz w:val="28"/>
          <w:szCs w:val="28"/>
        </w:rPr>
        <w:t>, необходимо подключить к зарядному устройству.</w:t>
      </w:r>
      <w:r w:rsidR="002E2B07" w:rsidRPr="00B42AED">
        <w:rPr>
          <w:b/>
          <w:sz w:val="28"/>
          <w:szCs w:val="28"/>
        </w:rPr>
        <w:t xml:space="preserve"> При сопряжени</w:t>
      </w:r>
      <w:proofErr w:type="gramStart"/>
      <w:r w:rsidR="002E2B07" w:rsidRPr="00B42AED">
        <w:rPr>
          <w:b/>
          <w:sz w:val="28"/>
          <w:szCs w:val="28"/>
        </w:rPr>
        <w:t>и</w:t>
      </w:r>
      <w:r w:rsidR="00E65F94" w:rsidRPr="00E65F94">
        <w:rPr>
          <w:b/>
          <w:sz w:val="28"/>
          <w:szCs w:val="28"/>
        </w:rPr>
        <w:t>(</w:t>
      </w:r>
      <w:proofErr w:type="gramEnd"/>
      <w:r w:rsidR="00E65F94">
        <w:rPr>
          <w:b/>
          <w:sz w:val="28"/>
          <w:szCs w:val="28"/>
        </w:rPr>
        <w:t>подключении )</w:t>
      </w:r>
      <w:r w:rsidR="002E2B07" w:rsidRPr="00B42AED">
        <w:rPr>
          <w:b/>
          <w:sz w:val="28"/>
          <w:szCs w:val="28"/>
        </w:rPr>
        <w:t xml:space="preserve">блоков передачи данных и блока приема данных  загорается синий цвет светодиода Рис.3  </w:t>
      </w:r>
    </w:p>
    <w:p w:rsidR="00C73FDD" w:rsidRDefault="00C73FDD" w:rsidP="00C73FDD">
      <w:pPr>
        <w:tabs>
          <w:tab w:val="right" w:pos="9355"/>
        </w:tabs>
      </w:pPr>
      <w:r w:rsidRPr="00C73FDD">
        <w:rPr>
          <w:noProof/>
          <w:lang w:eastAsia="ru-RU"/>
        </w:rPr>
        <w:drawing>
          <wp:inline distT="0" distB="0" distL="0" distR="0">
            <wp:extent cx="1690844" cy="2254402"/>
            <wp:effectExtent l="19050" t="0" r="4606" b="0"/>
            <wp:docPr id="13" name="Рисунок 0" descr="Изображение WhatsApp 2025-09-14 в 15.09.26_8e1162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5-09-14 в 15.09.26_8e11629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027" cy="227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693987" cy="2258589"/>
            <wp:effectExtent l="19050" t="0" r="1463" b="0"/>
            <wp:docPr id="14" name="Рисунок 13" descr="Изображение WhatsApp 2025-09-14 в 15.09.26_71465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5-09-14 в 15.09.26_7146508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89" cy="226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B07">
        <w:rPr>
          <w:noProof/>
          <w:lang w:eastAsia="ru-RU"/>
        </w:rPr>
        <w:drawing>
          <wp:inline distT="0" distB="0" distL="0" distR="0">
            <wp:extent cx="1723492" cy="2297927"/>
            <wp:effectExtent l="19050" t="0" r="0" b="0"/>
            <wp:docPr id="2" name="Рисунок 0" descr="IMG-202509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914-WA00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548" cy="229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B27" w:rsidRDefault="00C73FDD" w:rsidP="00C73FDD">
      <w:pPr>
        <w:tabs>
          <w:tab w:val="right" w:pos="9355"/>
        </w:tabs>
        <w:rPr>
          <w:noProof/>
          <w:lang w:eastAsia="ru-RU"/>
        </w:rPr>
      </w:pPr>
      <w:r>
        <w:rPr>
          <w:noProof/>
          <w:lang w:eastAsia="ru-RU"/>
        </w:rPr>
        <w:t>Рис.1                                                        Рис.2</w:t>
      </w:r>
      <w:r w:rsidR="002E2B07">
        <w:rPr>
          <w:noProof/>
          <w:lang w:eastAsia="ru-RU"/>
        </w:rPr>
        <w:t xml:space="preserve">                                                        Рис.3</w:t>
      </w:r>
    </w:p>
    <w:p w:rsidR="00783793" w:rsidRDefault="00783793" w:rsidP="00C73FDD">
      <w:pPr>
        <w:tabs>
          <w:tab w:val="right" w:pos="9355"/>
        </w:tabs>
      </w:pPr>
    </w:p>
    <w:p w:rsidR="002D4FA7" w:rsidRDefault="00E11B27" w:rsidP="002D4FA7">
      <w:pPr>
        <w:jc w:val="right"/>
      </w:pPr>
      <w:r>
        <w:t>.</w:t>
      </w:r>
    </w:p>
    <w:p w:rsidR="00850EB5" w:rsidRDefault="002D4FA7">
      <w:r>
        <w:t xml:space="preserve">                                                                                                                 </w:t>
      </w:r>
    </w:p>
    <w:sectPr w:rsidR="00850EB5" w:rsidSect="0085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FA7"/>
    <w:rsid w:val="00027AC3"/>
    <w:rsid w:val="001D2EDF"/>
    <w:rsid w:val="002D4FA7"/>
    <w:rsid w:val="002E2B07"/>
    <w:rsid w:val="003327C7"/>
    <w:rsid w:val="00433258"/>
    <w:rsid w:val="004A1A7E"/>
    <w:rsid w:val="006F76BD"/>
    <w:rsid w:val="00783793"/>
    <w:rsid w:val="00850EB5"/>
    <w:rsid w:val="00B42AED"/>
    <w:rsid w:val="00C73FDD"/>
    <w:rsid w:val="00E11B27"/>
    <w:rsid w:val="00E6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7</cp:revision>
  <dcterms:created xsi:type="dcterms:W3CDTF">2025-09-14T12:24:00Z</dcterms:created>
  <dcterms:modified xsi:type="dcterms:W3CDTF">2026-03-28T12:25:00Z</dcterms:modified>
</cp:coreProperties>
</file>